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  <w:bdr w:val="none" w:color="auto" w:sz="0" w:space="0"/>
          <w:shd w:val="clear" w:fill="FFFFFF"/>
        </w:rPr>
        <w:t>成都：军地携手战疫情 共谱双拥新篇章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疫情就是命令，防控就是责任。新冠肺炎疫情发生以来，成都市双拥办充分发挥双拥工作优势，积极组织各区（市）县双拥办主动对接驻蓉部队，加强军地协同，共同做好疫情防控工作。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6690" cy="3950335"/>
            <wp:effectExtent l="0" t="0" r="10160" b="1206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一是加强驻蓉部队物资保障。</w:t>
      </w:r>
      <w:r>
        <w:rPr>
          <w:rFonts w:hint="eastAsia"/>
          <w:sz w:val="24"/>
          <w:szCs w:val="24"/>
        </w:rPr>
        <w:t>在疫情防控的关键阶段，成都市、区（市）县两级双拥办积极动员各方力量，多渠道筹措防疫物资，先后共向部队捐赠方便食品1000余箱、新鲜蔬菜5000余斤、口罩14800余只、消毒液2吨、酒精700斤、无接触体温枪60支、疫情防控宣传资料700余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196590"/>
            <wp:effectExtent l="0" t="0" r="5080" b="381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9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drawing>
          <wp:inline distT="0" distB="0" distL="114300" distR="114300">
            <wp:extent cx="5269230" cy="3202940"/>
            <wp:effectExtent l="0" t="0" r="7620" b="1651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0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二是驻蓉部队调集精兵强将驰援疫情防控一线。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疫情发生以来，驻蓉部队先后分三批次派出200余名医护人员驰援疫情重灾区武汉。医疗队到达武汉后，迅速与当地医院完成对接，健全完善救治体系和救治方案，至今仍然奋战在抗击疫情第一线。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9895"/>
            <wp:effectExtent l="0" t="0" r="10160" b="190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drawing>
          <wp:inline distT="0" distB="0" distL="114300" distR="114300">
            <wp:extent cx="5270500" cy="2941955"/>
            <wp:effectExtent l="0" t="0" r="6350" b="1079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4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是积极关心一线抗疫军人家庭。在成都市范围内开展抗疫一线军人家庭走访慰问“五个一”活动，及时组织开展一次集中慰问，实行专人一对一联系，送上一份慰问品，送去一封慰问信，解决一批实际困难，送去党和政府的关心关怀，营造拥军爱军、军民同心共战疫情的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0" w:firstLineChars="200"/>
        <w:jc w:val="right"/>
        <w:textAlignment w:val="auto"/>
        <w:rPr>
          <w:rFonts w:hint="eastAsia" w:eastAsiaTheme="minor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转载自：四川省退役军人事务厅微信公众号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E1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2020-03-13T08:28:39Z</dcterms:created>
  <dc:creator>Administrator</dc:creator>
  <cp:lastModifiedBy>Administrator</cp:lastModifiedBy>
  <dcterms:modified xsi:type="dcterms:W3CDTF">2020-03-13T08:40:28Z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